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C0" w:rsidRPr="00AD163F" w:rsidRDefault="00D94FED">
      <w:pPr>
        <w:rPr>
          <w:b/>
          <w:sz w:val="23"/>
          <w:szCs w:val="23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66.3pt;margin-top:-17.25pt;width:84.35pt;height:23.8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fit-shape-to-text:t">
              <w:txbxContent>
                <w:p w:rsidR="00D94FED" w:rsidRDefault="00D94FED">
                  <w:r>
                    <w:t>Appendix A</w:t>
                  </w:r>
                </w:p>
              </w:txbxContent>
            </v:textbox>
          </v:shape>
        </w:pict>
      </w:r>
      <w:r w:rsidR="00C379C0" w:rsidRPr="00AD163F">
        <w:rPr>
          <w:b/>
          <w:sz w:val="23"/>
          <w:szCs w:val="23"/>
        </w:rPr>
        <w:t xml:space="preserve">New Committees – </w:t>
      </w:r>
      <w:r w:rsidR="008469C5">
        <w:rPr>
          <w:b/>
          <w:sz w:val="23"/>
          <w:szCs w:val="23"/>
        </w:rPr>
        <w:t>Proposal</w:t>
      </w:r>
      <w:bookmarkStart w:id="0" w:name="_GoBack"/>
      <w:bookmarkEnd w:id="0"/>
    </w:p>
    <w:p w:rsidR="00C379C0" w:rsidRPr="00AD163F" w:rsidRDefault="00C379C0">
      <w:pPr>
        <w:rPr>
          <w:sz w:val="23"/>
          <w:szCs w:val="23"/>
        </w:rPr>
      </w:pPr>
    </w:p>
    <w:p w:rsidR="00C379C0" w:rsidRDefault="008469C5" w:rsidP="00C379C0">
      <w:pPr>
        <w:rPr>
          <w:sz w:val="23"/>
          <w:szCs w:val="23"/>
        </w:rPr>
      </w:pPr>
      <w:r>
        <w:rPr>
          <w:sz w:val="23"/>
          <w:szCs w:val="23"/>
        </w:rPr>
        <w:t xml:space="preserve">At the meeting of the Urgency Committee on 24 May, it was agreed that proposals to create two new committees would be drawn up in </w:t>
      </w:r>
      <w:r w:rsidR="00A5584D">
        <w:rPr>
          <w:sz w:val="23"/>
          <w:szCs w:val="23"/>
        </w:rPr>
        <w:t>consultation</w:t>
      </w:r>
      <w:r>
        <w:rPr>
          <w:sz w:val="23"/>
          <w:szCs w:val="23"/>
        </w:rPr>
        <w:t xml:space="preserve"> with the political groups.</w:t>
      </w:r>
    </w:p>
    <w:p w:rsidR="008469C5" w:rsidRDefault="008469C5" w:rsidP="00C379C0">
      <w:pPr>
        <w:rPr>
          <w:sz w:val="23"/>
          <w:szCs w:val="23"/>
        </w:rPr>
      </w:pPr>
    </w:p>
    <w:p w:rsidR="0057492F" w:rsidRPr="00AD163F" w:rsidRDefault="0057492F" w:rsidP="0057492F">
      <w:pPr>
        <w:rPr>
          <w:b/>
          <w:sz w:val="23"/>
          <w:szCs w:val="23"/>
        </w:rPr>
      </w:pPr>
      <w:r w:rsidRPr="00AD163F">
        <w:rPr>
          <w:b/>
          <w:sz w:val="23"/>
          <w:szCs w:val="23"/>
        </w:rPr>
        <w:t>Legal</w:t>
      </w:r>
      <w:r>
        <w:rPr>
          <w:b/>
          <w:sz w:val="23"/>
          <w:szCs w:val="23"/>
        </w:rPr>
        <w:t xml:space="preserve"> context</w:t>
      </w:r>
    </w:p>
    <w:p w:rsidR="0057492F" w:rsidRPr="00AD163F" w:rsidRDefault="0057492F" w:rsidP="0057492F">
      <w:pPr>
        <w:rPr>
          <w:sz w:val="23"/>
          <w:szCs w:val="23"/>
        </w:rPr>
      </w:pPr>
      <w:r w:rsidRPr="00AD163F">
        <w:rPr>
          <w:sz w:val="23"/>
          <w:szCs w:val="23"/>
        </w:rPr>
        <w:t xml:space="preserve">Since 2001, Lancashire County Council has operated a cabinet system. Under such a system, all executive decisions must be taken by the leader and cabinet. In law, there is a clear distinction made between decisions reserved for the executive and decisions reserved for full council and its committees. </w:t>
      </w:r>
    </w:p>
    <w:p w:rsidR="0057492F" w:rsidRPr="00AD163F" w:rsidRDefault="0057492F" w:rsidP="0057492F">
      <w:pPr>
        <w:rPr>
          <w:sz w:val="23"/>
          <w:szCs w:val="23"/>
        </w:rPr>
      </w:pPr>
    </w:p>
    <w:p w:rsidR="008469C5" w:rsidRDefault="008469C5" w:rsidP="00C379C0">
      <w:pPr>
        <w:rPr>
          <w:sz w:val="23"/>
          <w:szCs w:val="23"/>
        </w:rPr>
      </w:pPr>
      <w:r>
        <w:rPr>
          <w:sz w:val="23"/>
          <w:szCs w:val="23"/>
        </w:rPr>
        <w:t>The proposal is as follows:</w:t>
      </w:r>
    </w:p>
    <w:p w:rsidR="008469C5" w:rsidRDefault="008469C5" w:rsidP="00C379C0">
      <w:pPr>
        <w:rPr>
          <w:sz w:val="23"/>
          <w:szCs w:val="23"/>
        </w:rPr>
      </w:pPr>
    </w:p>
    <w:p w:rsidR="008469C5" w:rsidRPr="001F0789" w:rsidRDefault="008469C5" w:rsidP="008469C5">
      <w:pPr>
        <w:rPr>
          <w:b/>
          <w:sz w:val="23"/>
          <w:szCs w:val="23"/>
        </w:rPr>
      </w:pPr>
      <w:r w:rsidRPr="001F0789">
        <w:rPr>
          <w:b/>
          <w:sz w:val="23"/>
          <w:szCs w:val="23"/>
        </w:rPr>
        <w:t xml:space="preserve">Executive </w:t>
      </w:r>
      <w:r w:rsidR="0057492F">
        <w:rPr>
          <w:b/>
          <w:sz w:val="23"/>
          <w:szCs w:val="23"/>
        </w:rPr>
        <w:t xml:space="preserve">Scrutiny </w:t>
      </w:r>
      <w:r w:rsidRPr="001F0789">
        <w:rPr>
          <w:b/>
          <w:sz w:val="23"/>
          <w:szCs w:val="23"/>
        </w:rPr>
        <w:t>Committee</w:t>
      </w:r>
    </w:p>
    <w:p w:rsidR="008469C5" w:rsidRDefault="008469C5" w:rsidP="008469C5">
      <w:pPr>
        <w:rPr>
          <w:sz w:val="23"/>
          <w:szCs w:val="23"/>
        </w:rPr>
      </w:pPr>
    </w:p>
    <w:p w:rsidR="008469C5" w:rsidRDefault="008469C5" w:rsidP="008469C5">
      <w:pPr>
        <w:rPr>
          <w:sz w:val="23"/>
          <w:szCs w:val="23"/>
        </w:rPr>
      </w:pPr>
      <w:r>
        <w:rPr>
          <w:sz w:val="23"/>
          <w:szCs w:val="23"/>
        </w:rPr>
        <w:t xml:space="preserve">Membership: </w:t>
      </w:r>
      <w:r w:rsidR="003D0B01">
        <w:rPr>
          <w:sz w:val="23"/>
          <w:szCs w:val="23"/>
        </w:rPr>
        <w:t>To be agreed (will be politically balanced)</w:t>
      </w:r>
    </w:p>
    <w:p w:rsidR="008469C5" w:rsidRDefault="008469C5" w:rsidP="008469C5">
      <w:pPr>
        <w:rPr>
          <w:sz w:val="23"/>
          <w:szCs w:val="23"/>
        </w:rPr>
      </w:pPr>
      <w:r>
        <w:rPr>
          <w:sz w:val="23"/>
          <w:szCs w:val="23"/>
        </w:rPr>
        <w:t>Meeting frequency: monthly, one or two days before cabinet</w:t>
      </w:r>
    </w:p>
    <w:p w:rsidR="008469C5" w:rsidRDefault="008469C5" w:rsidP="008469C5">
      <w:pPr>
        <w:rPr>
          <w:sz w:val="23"/>
          <w:szCs w:val="23"/>
        </w:rPr>
      </w:pPr>
      <w:r>
        <w:rPr>
          <w:sz w:val="23"/>
          <w:szCs w:val="23"/>
        </w:rPr>
        <w:t>Type of committee: Scrutiny committee</w:t>
      </w:r>
    </w:p>
    <w:p w:rsidR="008469C5" w:rsidRDefault="008469C5" w:rsidP="008469C5">
      <w:pPr>
        <w:rPr>
          <w:sz w:val="23"/>
          <w:szCs w:val="23"/>
        </w:rPr>
      </w:pPr>
    </w:p>
    <w:p w:rsidR="008469C5" w:rsidRDefault="008469C5" w:rsidP="008469C5">
      <w:pPr>
        <w:rPr>
          <w:sz w:val="23"/>
          <w:szCs w:val="23"/>
        </w:rPr>
      </w:pPr>
      <w:r>
        <w:rPr>
          <w:sz w:val="23"/>
          <w:szCs w:val="23"/>
        </w:rPr>
        <w:t xml:space="preserve">Roles and Responsibilities: Pre-decision scrutiny of cabinet decisions. The Executive </w:t>
      </w:r>
      <w:r w:rsidR="0057492F">
        <w:rPr>
          <w:sz w:val="23"/>
          <w:szCs w:val="23"/>
        </w:rPr>
        <w:t xml:space="preserve">Scrutiny </w:t>
      </w:r>
      <w:r>
        <w:rPr>
          <w:sz w:val="23"/>
          <w:szCs w:val="23"/>
        </w:rPr>
        <w:t xml:space="preserve">Committee would meet shortly before cabinet each month, and would give consideration to any decisions due to be made by cabinet. The </w:t>
      </w:r>
      <w:r w:rsidR="00A5584D">
        <w:rPr>
          <w:sz w:val="23"/>
          <w:szCs w:val="23"/>
        </w:rPr>
        <w:t>Executive</w:t>
      </w:r>
      <w:r w:rsidR="0057492F">
        <w:rPr>
          <w:sz w:val="23"/>
          <w:szCs w:val="23"/>
        </w:rPr>
        <w:t xml:space="preserve"> Scrutiny Committee will</w:t>
      </w:r>
      <w:r>
        <w:rPr>
          <w:sz w:val="23"/>
          <w:szCs w:val="23"/>
        </w:rPr>
        <w:t xml:space="preserve"> also</w:t>
      </w:r>
      <w:r w:rsidR="0057492F">
        <w:rPr>
          <w:sz w:val="23"/>
          <w:szCs w:val="23"/>
        </w:rPr>
        <w:t>, at its meeting,</w:t>
      </w:r>
      <w:r>
        <w:rPr>
          <w:sz w:val="23"/>
          <w:szCs w:val="23"/>
        </w:rPr>
        <w:t xml:space="preserve"> scrutinise key decisions due to be made by individual cabinet members or cabinet committees.</w:t>
      </w:r>
    </w:p>
    <w:p w:rsidR="008469C5" w:rsidRDefault="008469C5" w:rsidP="008469C5">
      <w:pPr>
        <w:rPr>
          <w:sz w:val="23"/>
          <w:szCs w:val="23"/>
        </w:rPr>
      </w:pPr>
    </w:p>
    <w:p w:rsidR="008469C5" w:rsidRDefault="008469C5" w:rsidP="008469C5">
      <w:pPr>
        <w:rPr>
          <w:sz w:val="23"/>
          <w:szCs w:val="23"/>
        </w:rPr>
      </w:pPr>
      <w:r>
        <w:rPr>
          <w:sz w:val="23"/>
          <w:szCs w:val="23"/>
        </w:rPr>
        <w:t xml:space="preserve">The Executive </w:t>
      </w:r>
      <w:r w:rsidR="0057492F">
        <w:rPr>
          <w:sz w:val="23"/>
          <w:szCs w:val="23"/>
        </w:rPr>
        <w:t>Scrutiny C</w:t>
      </w:r>
      <w:r>
        <w:rPr>
          <w:sz w:val="23"/>
          <w:szCs w:val="23"/>
        </w:rPr>
        <w:t xml:space="preserve">ommittee would have the right to require any cabinet member or </w:t>
      </w:r>
      <w:r w:rsidR="001F0789">
        <w:rPr>
          <w:sz w:val="23"/>
          <w:szCs w:val="23"/>
        </w:rPr>
        <w:t>e</w:t>
      </w:r>
      <w:r>
        <w:rPr>
          <w:sz w:val="23"/>
          <w:szCs w:val="23"/>
        </w:rPr>
        <w:t xml:space="preserve">xecutive </w:t>
      </w:r>
      <w:r w:rsidR="00A5584D">
        <w:rPr>
          <w:sz w:val="23"/>
          <w:szCs w:val="23"/>
        </w:rPr>
        <w:t>director</w:t>
      </w:r>
      <w:r>
        <w:rPr>
          <w:sz w:val="23"/>
          <w:szCs w:val="23"/>
        </w:rPr>
        <w:t xml:space="preserve"> to attend to answer questions. It is expected that cabinet</w:t>
      </w:r>
      <w:r w:rsidR="00A5584D">
        <w:rPr>
          <w:sz w:val="23"/>
          <w:szCs w:val="23"/>
        </w:rPr>
        <w:t xml:space="preserve"> would</w:t>
      </w:r>
      <w:r>
        <w:rPr>
          <w:sz w:val="23"/>
          <w:szCs w:val="23"/>
        </w:rPr>
        <w:t xml:space="preserve"> take into account any comments or recommendations made by the Executive </w:t>
      </w:r>
      <w:r w:rsidR="0057492F">
        <w:rPr>
          <w:sz w:val="23"/>
          <w:szCs w:val="23"/>
        </w:rPr>
        <w:t>Scrutiny C</w:t>
      </w:r>
      <w:r>
        <w:rPr>
          <w:sz w:val="23"/>
          <w:szCs w:val="23"/>
        </w:rPr>
        <w:t xml:space="preserve">ommittee when </w:t>
      </w:r>
      <w:r w:rsidR="0057492F">
        <w:rPr>
          <w:sz w:val="23"/>
          <w:szCs w:val="23"/>
        </w:rPr>
        <w:t>considering</w:t>
      </w:r>
      <w:r>
        <w:rPr>
          <w:sz w:val="23"/>
          <w:szCs w:val="23"/>
        </w:rPr>
        <w:t xml:space="preserve"> the relevant decision. In any case, a response to </w:t>
      </w:r>
      <w:r w:rsidR="00A5584D">
        <w:rPr>
          <w:sz w:val="23"/>
          <w:szCs w:val="23"/>
        </w:rPr>
        <w:t>recommendations</w:t>
      </w:r>
      <w:r>
        <w:rPr>
          <w:sz w:val="23"/>
          <w:szCs w:val="23"/>
        </w:rPr>
        <w:t xml:space="preserve"> made by the Executive </w:t>
      </w:r>
      <w:r w:rsidR="0057492F">
        <w:rPr>
          <w:sz w:val="23"/>
          <w:szCs w:val="23"/>
        </w:rPr>
        <w:t xml:space="preserve">Scrutiny </w:t>
      </w:r>
      <w:r>
        <w:rPr>
          <w:sz w:val="23"/>
          <w:szCs w:val="23"/>
        </w:rPr>
        <w:t>Committee should always be provided in writing within 2 months.</w:t>
      </w:r>
    </w:p>
    <w:p w:rsidR="008469C5" w:rsidRDefault="008469C5" w:rsidP="008469C5">
      <w:pPr>
        <w:rPr>
          <w:sz w:val="23"/>
          <w:szCs w:val="23"/>
        </w:rPr>
      </w:pPr>
    </w:p>
    <w:p w:rsidR="008469C5" w:rsidRPr="001F0789" w:rsidRDefault="008469C5" w:rsidP="008469C5">
      <w:pPr>
        <w:rPr>
          <w:b/>
          <w:sz w:val="23"/>
          <w:szCs w:val="23"/>
        </w:rPr>
      </w:pPr>
      <w:r w:rsidRPr="001F0789">
        <w:rPr>
          <w:b/>
          <w:sz w:val="23"/>
          <w:szCs w:val="23"/>
        </w:rPr>
        <w:t>Budgetary</w:t>
      </w:r>
      <w:r w:rsidR="0057492F">
        <w:rPr>
          <w:b/>
          <w:sz w:val="23"/>
          <w:szCs w:val="23"/>
        </w:rPr>
        <w:t xml:space="preserve"> Scrutiny</w:t>
      </w:r>
      <w:r w:rsidRPr="001F0789">
        <w:rPr>
          <w:b/>
          <w:sz w:val="23"/>
          <w:szCs w:val="23"/>
        </w:rPr>
        <w:t xml:space="preserve"> Working Group</w:t>
      </w:r>
    </w:p>
    <w:p w:rsidR="008469C5" w:rsidRDefault="008469C5" w:rsidP="008469C5">
      <w:pPr>
        <w:rPr>
          <w:sz w:val="23"/>
          <w:szCs w:val="23"/>
        </w:rPr>
      </w:pPr>
    </w:p>
    <w:p w:rsidR="008469C5" w:rsidRDefault="008469C5" w:rsidP="008469C5">
      <w:pPr>
        <w:rPr>
          <w:sz w:val="23"/>
          <w:szCs w:val="23"/>
        </w:rPr>
      </w:pPr>
      <w:r>
        <w:rPr>
          <w:sz w:val="23"/>
          <w:szCs w:val="23"/>
        </w:rPr>
        <w:t xml:space="preserve">Membership: </w:t>
      </w:r>
      <w:r w:rsidR="003D0B01">
        <w:rPr>
          <w:sz w:val="23"/>
          <w:szCs w:val="23"/>
        </w:rPr>
        <w:t>To be agreed (will include representation from all four groups)</w:t>
      </w:r>
    </w:p>
    <w:p w:rsidR="008469C5" w:rsidRDefault="008469C5" w:rsidP="008469C5">
      <w:pPr>
        <w:rPr>
          <w:sz w:val="23"/>
          <w:szCs w:val="23"/>
        </w:rPr>
      </w:pPr>
      <w:r>
        <w:rPr>
          <w:sz w:val="23"/>
          <w:szCs w:val="23"/>
        </w:rPr>
        <w:t>Meeting frequency: as required during the budget setting process in December / January</w:t>
      </w:r>
    </w:p>
    <w:p w:rsidR="008469C5" w:rsidRDefault="001F0789" w:rsidP="008469C5">
      <w:pPr>
        <w:rPr>
          <w:sz w:val="23"/>
          <w:szCs w:val="23"/>
        </w:rPr>
      </w:pPr>
      <w:r>
        <w:rPr>
          <w:sz w:val="23"/>
          <w:szCs w:val="23"/>
        </w:rPr>
        <w:t xml:space="preserve">Type of committee: Scrutiny working group, reporting to the Executive </w:t>
      </w:r>
      <w:r w:rsidR="0057492F">
        <w:rPr>
          <w:sz w:val="23"/>
          <w:szCs w:val="23"/>
        </w:rPr>
        <w:t xml:space="preserve">Scrutiny </w:t>
      </w:r>
      <w:r>
        <w:rPr>
          <w:sz w:val="23"/>
          <w:szCs w:val="23"/>
        </w:rPr>
        <w:t>Committee</w:t>
      </w:r>
    </w:p>
    <w:p w:rsidR="008469C5" w:rsidRPr="008469C5" w:rsidRDefault="008469C5" w:rsidP="008469C5">
      <w:pPr>
        <w:rPr>
          <w:sz w:val="23"/>
          <w:szCs w:val="23"/>
        </w:rPr>
      </w:pPr>
    </w:p>
    <w:p w:rsidR="008469C5" w:rsidRDefault="001F0789" w:rsidP="00C379C0">
      <w:pPr>
        <w:rPr>
          <w:sz w:val="23"/>
          <w:szCs w:val="23"/>
        </w:rPr>
      </w:pPr>
      <w:r>
        <w:rPr>
          <w:sz w:val="23"/>
          <w:szCs w:val="23"/>
        </w:rPr>
        <w:t>Roles and responsibilities: To make recommendations to cabinet on the cabinet budget proposals to full council. The Budgetary</w:t>
      </w:r>
      <w:r w:rsidR="0057492F">
        <w:rPr>
          <w:sz w:val="23"/>
          <w:szCs w:val="23"/>
        </w:rPr>
        <w:t xml:space="preserve"> Scrutiny</w:t>
      </w:r>
      <w:r>
        <w:rPr>
          <w:sz w:val="23"/>
          <w:szCs w:val="23"/>
        </w:rPr>
        <w:t xml:space="preserve"> Working Group (B</w:t>
      </w:r>
      <w:r w:rsidR="0057492F">
        <w:rPr>
          <w:sz w:val="23"/>
          <w:szCs w:val="23"/>
        </w:rPr>
        <w:t>S</w:t>
      </w:r>
      <w:r>
        <w:rPr>
          <w:sz w:val="23"/>
          <w:szCs w:val="23"/>
        </w:rPr>
        <w:t xml:space="preserve">WG) will </w:t>
      </w:r>
      <w:r w:rsidR="001A3833">
        <w:rPr>
          <w:sz w:val="23"/>
          <w:szCs w:val="23"/>
        </w:rPr>
        <w:t>meet as required</w:t>
      </w:r>
      <w:r>
        <w:rPr>
          <w:sz w:val="23"/>
          <w:szCs w:val="23"/>
        </w:rPr>
        <w:t xml:space="preserve"> over the budget setting period to consider </w:t>
      </w:r>
      <w:r w:rsidR="0057492F">
        <w:rPr>
          <w:sz w:val="23"/>
          <w:szCs w:val="23"/>
        </w:rPr>
        <w:t>the budget</w:t>
      </w:r>
      <w:r>
        <w:rPr>
          <w:sz w:val="23"/>
          <w:szCs w:val="23"/>
        </w:rPr>
        <w:t xml:space="preserve"> proposals. The B</w:t>
      </w:r>
      <w:r w:rsidR="0057492F">
        <w:rPr>
          <w:sz w:val="23"/>
          <w:szCs w:val="23"/>
        </w:rPr>
        <w:t>S</w:t>
      </w:r>
      <w:r>
        <w:rPr>
          <w:sz w:val="23"/>
          <w:szCs w:val="23"/>
        </w:rPr>
        <w:t>WG will be able to require any cabinet member and executive director to attend to provide evidence and answer questions</w:t>
      </w:r>
      <w:r w:rsidR="001A3833">
        <w:rPr>
          <w:sz w:val="23"/>
          <w:szCs w:val="23"/>
        </w:rPr>
        <w:t>.</w:t>
      </w:r>
    </w:p>
    <w:p w:rsidR="00B970C4" w:rsidRPr="00AD163F" w:rsidRDefault="00B970C4" w:rsidP="00C379C0">
      <w:pPr>
        <w:rPr>
          <w:sz w:val="23"/>
          <w:szCs w:val="23"/>
        </w:rPr>
      </w:pPr>
    </w:p>
    <w:sectPr w:rsidR="00B970C4" w:rsidRPr="00AD163F" w:rsidSect="00706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D31"/>
    <w:multiLevelType w:val="hybridMultilevel"/>
    <w:tmpl w:val="8A78A78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607DD"/>
    <w:multiLevelType w:val="hybridMultilevel"/>
    <w:tmpl w:val="61E296A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C6BFE"/>
    <w:multiLevelType w:val="hybridMultilevel"/>
    <w:tmpl w:val="BB66D1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E0F62"/>
    <w:multiLevelType w:val="hybridMultilevel"/>
    <w:tmpl w:val="BC7A329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51A61"/>
    <w:multiLevelType w:val="hybridMultilevel"/>
    <w:tmpl w:val="40F6AD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74DED"/>
    <w:multiLevelType w:val="hybridMultilevel"/>
    <w:tmpl w:val="83028BD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D7FE5"/>
    <w:multiLevelType w:val="hybridMultilevel"/>
    <w:tmpl w:val="7D7CA59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B7E42"/>
    <w:multiLevelType w:val="hybridMultilevel"/>
    <w:tmpl w:val="61E296A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60C8"/>
    <w:rsid w:val="000515E7"/>
    <w:rsid w:val="00054E4B"/>
    <w:rsid w:val="000E0BE8"/>
    <w:rsid w:val="000F42BF"/>
    <w:rsid w:val="001A3833"/>
    <w:rsid w:val="001F0789"/>
    <w:rsid w:val="00332458"/>
    <w:rsid w:val="003D0B01"/>
    <w:rsid w:val="004E60C8"/>
    <w:rsid w:val="00523439"/>
    <w:rsid w:val="005663BB"/>
    <w:rsid w:val="0057492F"/>
    <w:rsid w:val="00614F90"/>
    <w:rsid w:val="006606E0"/>
    <w:rsid w:val="006F5D43"/>
    <w:rsid w:val="00706FF6"/>
    <w:rsid w:val="008469C5"/>
    <w:rsid w:val="009146C7"/>
    <w:rsid w:val="00A5584D"/>
    <w:rsid w:val="00AC28F0"/>
    <w:rsid w:val="00AD163F"/>
    <w:rsid w:val="00B970C4"/>
    <w:rsid w:val="00C379C0"/>
    <w:rsid w:val="00C96398"/>
    <w:rsid w:val="00D7660D"/>
    <w:rsid w:val="00D81270"/>
    <w:rsid w:val="00D94FED"/>
    <w:rsid w:val="00DB17D0"/>
    <w:rsid w:val="00DF36F4"/>
    <w:rsid w:val="00F0719A"/>
    <w:rsid w:val="00F7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0C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42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2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4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jmynott002</dc:creator>
  <cp:lastModifiedBy>Mynott, Josh</cp:lastModifiedBy>
  <cp:revision>2</cp:revision>
  <cp:lastPrinted>2013-06-10T07:53:00Z</cp:lastPrinted>
  <dcterms:created xsi:type="dcterms:W3CDTF">2013-06-13T13:50:00Z</dcterms:created>
  <dcterms:modified xsi:type="dcterms:W3CDTF">2013-06-13T13:50:00Z</dcterms:modified>
</cp:coreProperties>
</file>